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3D2B" w14:textId="57118524" w:rsidR="00715156" w:rsidRPr="000C7D3F" w:rsidRDefault="008F1781" w:rsidP="00BE73AB">
      <w:pPr>
        <w:jc w:val="center"/>
        <w:rPr>
          <w:b/>
          <w:sz w:val="28"/>
        </w:rPr>
      </w:pPr>
      <w:r>
        <w:rPr>
          <w:b/>
          <w:sz w:val="28"/>
        </w:rPr>
        <w:t>Lesson Plans:  April 28 – May 2</w:t>
      </w:r>
      <w:r w:rsidR="00DD6BC3">
        <w:rPr>
          <w:b/>
          <w:sz w:val="28"/>
        </w:rPr>
        <w:t>2</w:t>
      </w:r>
    </w:p>
    <w:p w14:paraId="3A8C7BE1" w14:textId="0FEBF60F" w:rsidR="00715156" w:rsidRPr="00DD6BC3" w:rsidRDefault="00715156" w:rsidP="00715156">
      <w:pPr>
        <w:jc w:val="center"/>
        <w:rPr>
          <w:b/>
          <w:sz w:val="28"/>
          <w:szCs w:val="28"/>
          <w:u w:val="single"/>
        </w:rPr>
      </w:pPr>
      <w:r w:rsidRPr="00DD6BC3">
        <w:rPr>
          <w:b/>
          <w:sz w:val="28"/>
          <w:szCs w:val="28"/>
          <w:u w:val="single"/>
        </w:rPr>
        <w:t>Grade</w:t>
      </w:r>
      <w:r w:rsidR="008F1781" w:rsidRPr="00DD6BC3">
        <w:rPr>
          <w:b/>
          <w:sz w:val="28"/>
          <w:szCs w:val="28"/>
          <w:u w:val="single"/>
        </w:rPr>
        <w:t>: 10-11   Subjects:  English 3; English 3 Honors; Creative Writing</w:t>
      </w:r>
    </w:p>
    <w:p w14:paraId="1A321F6A" w14:textId="50104A9C" w:rsidR="008F1781" w:rsidRPr="00DD6BC3" w:rsidRDefault="008F1781" w:rsidP="00715156">
      <w:pPr>
        <w:jc w:val="center"/>
        <w:rPr>
          <w:b/>
          <w:sz w:val="28"/>
          <w:szCs w:val="28"/>
        </w:rPr>
      </w:pPr>
      <w:r w:rsidRPr="00DD6BC3">
        <w:rPr>
          <w:b/>
          <w:sz w:val="28"/>
          <w:szCs w:val="28"/>
        </w:rPr>
        <w:t>Gwendolyn Poteet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5AD9" w14:paraId="575C0EB2" w14:textId="77777777" w:rsidTr="002750B6">
        <w:tc>
          <w:tcPr>
            <w:tcW w:w="9350" w:type="dxa"/>
          </w:tcPr>
          <w:p w14:paraId="3A7937BD" w14:textId="1916097A" w:rsidR="00D85AD9" w:rsidRPr="000C7D3F" w:rsidRDefault="008F1781" w:rsidP="002750B6">
            <w:pPr>
              <w:rPr>
                <w:b/>
              </w:rPr>
            </w:pPr>
            <w:r>
              <w:rPr>
                <w:b/>
              </w:rPr>
              <w:t>Week One:  April 28 – May 4</w:t>
            </w:r>
          </w:p>
        </w:tc>
      </w:tr>
      <w:tr w:rsidR="00D85AD9" w14:paraId="59CE2690" w14:textId="77777777" w:rsidTr="002750B6">
        <w:trPr>
          <w:trHeight w:val="1151"/>
        </w:trPr>
        <w:tc>
          <w:tcPr>
            <w:tcW w:w="9350" w:type="dxa"/>
          </w:tcPr>
          <w:p w14:paraId="4C5C3ECC" w14:textId="6A9BF954" w:rsidR="00D85AD9" w:rsidRDefault="00761333" w:rsidP="002750B6">
            <w:r w:rsidRPr="00761333">
              <w:rPr>
                <w:b/>
                <w:bCs/>
                <w:u w:val="single"/>
              </w:rPr>
              <w:t>ENGLISH 3 HONORS</w:t>
            </w:r>
            <w:r w:rsidR="008F1781">
              <w:t xml:space="preserve">: Finish any incomplete work.   Final Activity for </w:t>
            </w:r>
            <w:r w:rsidR="008F1781" w:rsidRPr="008F1781">
              <w:rPr>
                <w:i/>
                <w:iCs/>
              </w:rPr>
              <w:t>Fahrenheit 451</w:t>
            </w:r>
            <w:r w:rsidR="008F1781">
              <w:t>:  Literary Analysis</w:t>
            </w:r>
          </w:p>
          <w:p w14:paraId="7CB8F8D5" w14:textId="1CC48542" w:rsidR="009D1459" w:rsidRDefault="009D1459" w:rsidP="002750B6">
            <w:r>
              <w:t>……………………..</w:t>
            </w:r>
          </w:p>
          <w:p w14:paraId="0E3C64D7" w14:textId="3A38E348" w:rsidR="008F1781" w:rsidRDefault="00761333" w:rsidP="002750B6">
            <w:r w:rsidRPr="00761333">
              <w:rPr>
                <w:b/>
                <w:bCs/>
                <w:u w:val="single"/>
              </w:rPr>
              <w:t>ENGLISH 3</w:t>
            </w:r>
            <w:r w:rsidR="008F1781" w:rsidRPr="00DC1CBF">
              <w:rPr>
                <w:b/>
                <w:bCs/>
              </w:rPr>
              <w:t>:</w:t>
            </w:r>
            <w:r w:rsidR="008F1781">
              <w:t xml:space="preserve">  Finish any incomplete work.  Poetry Analysis and Reading Comprehension: “The Fox Who Ate His Feet,” “The Dog-Headed Ape,” and “What is Public Domain?”</w:t>
            </w:r>
          </w:p>
          <w:p w14:paraId="337424BD" w14:textId="22EB52FE" w:rsidR="009D1459" w:rsidRDefault="009D1459" w:rsidP="002750B6">
            <w:r>
              <w:t>……………………..</w:t>
            </w:r>
          </w:p>
          <w:p w14:paraId="5E3DBDDB" w14:textId="109E9FC2" w:rsidR="009D1459" w:rsidRDefault="00761333" w:rsidP="002750B6">
            <w:r w:rsidRPr="00761333">
              <w:rPr>
                <w:b/>
                <w:bCs/>
                <w:u w:val="single"/>
              </w:rPr>
              <w:t>CREATIVE WRITING</w:t>
            </w:r>
            <w:r w:rsidR="008F1781">
              <w:t xml:space="preserve">: </w:t>
            </w:r>
            <w:r>
              <w:t>P</w:t>
            </w:r>
            <w:r w:rsidR="00DC1CBF">
              <w:t>ractice sheets: “Across the Plains,” “What Conclusions,” and “Visual Details.”</w:t>
            </w:r>
            <w:r>
              <w:t xml:space="preserve"> </w:t>
            </w:r>
          </w:p>
          <w:p w14:paraId="508C37EC" w14:textId="0442C57B" w:rsidR="00DD6BC3" w:rsidRDefault="00DD6BC3" w:rsidP="002750B6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…………………….</w:t>
            </w:r>
          </w:p>
          <w:p w14:paraId="1B866886" w14:textId="3D5F8C3A" w:rsidR="00DD6BC3" w:rsidRDefault="00761333" w:rsidP="002750B6">
            <w:pPr>
              <w:rPr>
                <w:b/>
                <w:bCs/>
              </w:rPr>
            </w:pPr>
            <w:r w:rsidRPr="009D1459">
              <w:rPr>
                <w:b/>
                <w:bCs/>
              </w:rPr>
              <w:t>FINISH ANY INCOMPLETE ASSIGNMENTS</w:t>
            </w:r>
            <w:r w:rsidR="00DD6BC3">
              <w:rPr>
                <w:b/>
                <w:bCs/>
              </w:rPr>
              <w:t xml:space="preserve"> (includes </w:t>
            </w:r>
            <w:proofErr w:type="spellStart"/>
            <w:r w:rsidR="00DD6BC3">
              <w:rPr>
                <w:b/>
                <w:bCs/>
              </w:rPr>
              <w:t>NoRedInk</w:t>
            </w:r>
            <w:proofErr w:type="spellEnd"/>
            <w:r w:rsidR="00DD6BC3">
              <w:rPr>
                <w:b/>
                <w:bCs/>
              </w:rPr>
              <w:t xml:space="preserve"> activities)</w:t>
            </w:r>
          </w:p>
          <w:p w14:paraId="01ACB5FC" w14:textId="5B425B8E" w:rsidR="00DD6BC3" w:rsidRDefault="00DD6BC3" w:rsidP="002750B6"/>
        </w:tc>
      </w:tr>
      <w:tr w:rsidR="00D85AD9" w14:paraId="247EAE11" w14:textId="77777777" w:rsidTr="002750B6">
        <w:tc>
          <w:tcPr>
            <w:tcW w:w="9350" w:type="dxa"/>
          </w:tcPr>
          <w:p w14:paraId="54AA4DFC" w14:textId="62E14081" w:rsidR="00D85AD9" w:rsidRPr="000C7D3F" w:rsidRDefault="008F1781" w:rsidP="002750B6">
            <w:pPr>
              <w:rPr>
                <w:b/>
              </w:rPr>
            </w:pPr>
            <w:r>
              <w:rPr>
                <w:b/>
              </w:rPr>
              <w:t>Week Two:  May 5 – May 11</w:t>
            </w:r>
          </w:p>
        </w:tc>
      </w:tr>
      <w:tr w:rsidR="00D85AD9" w14:paraId="34076D0E" w14:textId="77777777" w:rsidTr="002750B6">
        <w:trPr>
          <w:trHeight w:val="1151"/>
        </w:trPr>
        <w:tc>
          <w:tcPr>
            <w:tcW w:w="9350" w:type="dxa"/>
          </w:tcPr>
          <w:p w14:paraId="353BADC9" w14:textId="30637F10" w:rsidR="00D85AD9" w:rsidRDefault="00DC1CBF" w:rsidP="002750B6">
            <w:r w:rsidRPr="00761333">
              <w:rPr>
                <w:b/>
                <w:bCs/>
                <w:u w:val="single"/>
              </w:rPr>
              <w:t>ENGLISH 3 HONORS</w:t>
            </w:r>
            <w:r>
              <w:t>:  Reading Comprehension Activities: “The Right of the Strongest,” “A Sight in Camp in the Daybreak Gray and Dim,” “What is Fair Use?” and “Confucianism.”</w:t>
            </w:r>
          </w:p>
          <w:p w14:paraId="740E5B61" w14:textId="6894D3BC" w:rsidR="00DD6BC3" w:rsidRDefault="00DD6BC3" w:rsidP="002750B6">
            <w:r>
              <w:t>………………………</w:t>
            </w:r>
          </w:p>
          <w:p w14:paraId="5569E1DD" w14:textId="308BBF58" w:rsidR="00DC1CBF" w:rsidRDefault="00DC1CBF" w:rsidP="002750B6">
            <w:r w:rsidRPr="00DC1CBF">
              <w:rPr>
                <w:b/>
                <w:bCs/>
                <w:u w:val="single"/>
              </w:rPr>
              <w:t>ENGLISH 3</w:t>
            </w:r>
            <w:r>
              <w:t>:  Poetry Analysis and Reading Comprehension</w:t>
            </w:r>
            <w:proofErr w:type="gramStart"/>
            <w:r>
              <w:t>:  “</w:t>
            </w:r>
            <w:proofErr w:type="gramEnd"/>
            <w:r>
              <w:t>Humpback Whales,” “Adderall Abuse,” and “Disappointment.”</w:t>
            </w:r>
          </w:p>
          <w:p w14:paraId="7C3869F5" w14:textId="21BC3ABB" w:rsidR="00DD6BC3" w:rsidRDefault="00DD6BC3" w:rsidP="002750B6">
            <w:r>
              <w:t>……………………..</w:t>
            </w:r>
          </w:p>
          <w:p w14:paraId="6E4AC269" w14:textId="4D25CF9B" w:rsidR="009D1459" w:rsidRDefault="00DC1CBF" w:rsidP="002750B6">
            <w:r w:rsidRPr="00DC1CBF">
              <w:rPr>
                <w:b/>
                <w:bCs/>
                <w:u w:val="single"/>
              </w:rPr>
              <w:t>CREATIVE WRITING</w:t>
            </w:r>
            <w:r>
              <w:t xml:space="preserve">:  </w:t>
            </w:r>
            <w:r w:rsidRPr="00DC1CBF">
              <w:rPr>
                <w:i/>
                <w:iCs/>
              </w:rPr>
              <w:t>Oliver Twist</w:t>
            </w:r>
            <w:r>
              <w:t xml:space="preserve"> reading assignment and worksheet; </w:t>
            </w:r>
            <w:r w:rsidRPr="00DC1CBF">
              <w:rPr>
                <w:i/>
                <w:iCs/>
              </w:rPr>
              <w:t>Wizard of Oz</w:t>
            </w:r>
            <w:r>
              <w:t xml:space="preserve"> reading assignment and worksheet; Proofing and Editing Worksheet.  </w:t>
            </w:r>
          </w:p>
          <w:p w14:paraId="3E9A4593" w14:textId="5F5242E2" w:rsidR="00DD6BC3" w:rsidRDefault="00DD6BC3" w:rsidP="002750B6">
            <w:r>
              <w:t>…………………….</w:t>
            </w:r>
          </w:p>
          <w:p w14:paraId="2AE87CC5" w14:textId="1058345D" w:rsidR="00DC1CBF" w:rsidRDefault="00DC1CBF" w:rsidP="002750B6">
            <w:r w:rsidRPr="009D1459">
              <w:rPr>
                <w:b/>
                <w:bCs/>
              </w:rPr>
              <w:t>FINISH ANY INCOMPLETE ASSIGNMENTS</w:t>
            </w:r>
            <w:r w:rsidR="00DD6BC3">
              <w:rPr>
                <w:b/>
                <w:bCs/>
              </w:rPr>
              <w:t xml:space="preserve"> (includes </w:t>
            </w:r>
            <w:proofErr w:type="spellStart"/>
            <w:r w:rsidR="00DD6BC3">
              <w:rPr>
                <w:b/>
                <w:bCs/>
              </w:rPr>
              <w:t>NoRedInk</w:t>
            </w:r>
            <w:proofErr w:type="spellEnd"/>
            <w:r w:rsidR="00DD6BC3">
              <w:rPr>
                <w:b/>
                <w:bCs/>
              </w:rPr>
              <w:t xml:space="preserve"> activities).</w:t>
            </w:r>
          </w:p>
        </w:tc>
      </w:tr>
      <w:tr w:rsidR="00D85AD9" w14:paraId="4E98C320" w14:textId="77777777" w:rsidTr="002750B6">
        <w:tc>
          <w:tcPr>
            <w:tcW w:w="9350" w:type="dxa"/>
          </w:tcPr>
          <w:p w14:paraId="1BEF839C" w14:textId="10C35A4D" w:rsidR="00D85AD9" w:rsidRPr="000C7D3F" w:rsidRDefault="008F1781" w:rsidP="002750B6">
            <w:pPr>
              <w:rPr>
                <w:b/>
              </w:rPr>
            </w:pPr>
            <w:r>
              <w:rPr>
                <w:b/>
              </w:rPr>
              <w:t>Week Three: May 12 – May 17</w:t>
            </w:r>
          </w:p>
        </w:tc>
      </w:tr>
      <w:tr w:rsidR="00D85AD9" w14:paraId="096C58BA" w14:textId="77777777" w:rsidTr="002750B6">
        <w:trPr>
          <w:trHeight w:val="1241"/>
        </w:trPr>
        <w:tc>
          <w:tcPr>
            <w:tcW w:w="9350" w:type="dxa"/>
          </w:tcPr>
          <w:p w14:paraId="66E24729" w14:textId="73F27CF2" w:rsidR="00D85AD9" w:rsidRDefault="00761333" w:rsidP="002750B6">
            <w:r w:rsidRPr="00761333">
              <w:rPr>
                <w:b/>
                <w:bCs/>
                <w:u w:val="single"/>
              </w:rPr>
              <w:t>ENGLISH 3 HONORS</w:t>
            </w:r>
            <w:r>
              <w:rPr>
                <w:b/>
                <w:bCs/>
                <w:u w:val="single"/>
              </w:rPr>
              <w:t xml:space="preserve">:  </w:t>
            </w:r>
            <w:r>
              <w:t>Grammar/Skills Practice Sheets</w:t>
            </w:r>
            <w:proofErr w:type="gramStart"/>
            <w:r>
              <w:t>:  “</w:t>
            </w:r>
            <w:proofErr w:type="gramEnd"/>
            <w:r>
              <w:t>Too Cool for School” (proofreading); “Lunch Line Favorites” (comma use); “Saved By the Bell” (capitalization); “Bully-Free Zone” (quotation marks).</w:t>
            </w:r>
          </w:p>
          <w:p w14:paraId="38B04148" w14:textId="109E9B5B" w:rsidR="00DD6BC3" w:rsidRDefault="00DD6BC3" w:rsidP="002750B6">
            <w:r>
              <w:t>………………………</w:t>
            </w:r>
          </w:p>
          <w:p w14:paraId="0D322D28" w14:textId="4B5C8732" w:rsidR="00761333" w:rsidRDefault="00761333" w:rsidP="002750B6">
            <w:r w:rsidRPr="009D1459">
              <w:rPr>
                <w:b/>
                <w:bCs/>
                <w:u w:val="single"/>
              </w:rPr>
              <w:t>ENGLISH 3:</w:t>
            </w:r>
            <w:r>
              <w:t xml:space="preserve">  Poetry Analysis and Reading Comprehension</w:t>
            </w:r>
            <w:proofErr w:type="gramStart"/>
            <w:r>
              <w:t>:  “</w:t>
            </w:r>
            <w:proofErr w:type="gramEnd"/>
            <w:r>
              <w:t>The Crisis,” and “The Tyger.”</w:t>
            </w:r>
          </w:p>
          <w:p w14:paraId="37BB67BA" w14:textId="079B82B8" w:rsidR="00DD6BC3" w:rsidRDefault="00DD6BC3" w:rsidP="002750B6">
            <w:r>
              <w:t>………………………</w:t>
            </w:r>
          </w:p>
          <w:p w14:paraId="4E4494EE" w14:textId="22DD7F05" w:rsidR="00761333" w:rsidRDefault="00761333" w:rsidP="002750B6">
            <w:r w:rsidRPr="009D1459">
              <w:rPr>
                <w:b/>
                <w:bCs/>
                <w:u w:val="single"/>
              </w:rPr>
              <w:t>CREATIVE WRITING</w:t>
            </w:r>
            <w:r>
              <w:t>:  Read the poem, “If,” by Rudyard Kipli</w:t>
            </w:r>
            <w:r w:rsidR="009D1459">
              <w:t>ng, then do “Understanding ‘If” worksheets.  Complete “Finding the Supporting Evidence” worksheet.</w:t>
            </w:r>
          </w:p>
          <w:p w14:paraId="265EB53D" w14:textId="031157A8" w:rsidR="00DD6BC3" w:rsidRDefault="00DD6BC3" w:rsidP="002750B6">
            <w:r>
              <w:t>……………………….</w:t>
            </w:r>
          </w:p>
          <w:p w14:paraId="55827917" w14:textId="15699522" w:rsidR="009D1459" w:rsidRPr="00761333" w:rsidRDefault="009D1459" w:rsidP="002750B6">
            <w:r w:rsidRPr="009D1459">
              <w:rPr>
                <w:b/>
                <w:bCs/>
              </w:rPr>
              <w:t>FINISH ANY INCOMPLETE ASSIGNMENTS</w:t>
            </w:r>
            <w:r w:rsidR="00DD6BC3">
              <w:rPr>
                <w:b/>
                <w:bCs/>
              </w:rPr>
              <w:t xml:space="preserve"> (includes </w:t>
            </w:r>
            <w:proofErr w:type="spellStart"/>
            <w:r w:rsidR="00DD6BC3">
              <w:rPr>
                <w:b/>
                <w:bCs/>
              </w:rPr>
              <w:t>NoRedInk</w:t>
            </w:r>
            <w:proofErr w:type="spellEnd"/>
            <w:r w:rsidR="00DD6BC3">
              <w:rPr>
                <w:b/>
                <w:bCs/>
              </w:rPr>
              <w:t xml:space="preserve"> activities).</w:t>
            </w:r>
          </w:p>
        </w:tc>
      </w:tr>
      <w:tr w:rsidR="00D85AD9" w14:paraId="08A188CE" w14:textId="77777777" w:rsidTr="002750B6">
        <w:tc>
          <w:tcPr>
            <w:tcW w:w="9350" w:type="dxa"/>
          </w:tcPr>
          <w:p w14:paraId="1C94843B" w14:textId="078CDC9B" w:rsidR="00D85AD9" w:rsidRPr="000C7D3F" w:rsidRDefault="008F1781" w:rsidP="002750B6">
            <w:pPr>
              <w:rPr>
                <w:b/>
              </w:rPr>
            </w:pPr>
            <w:r>
              <w:rPr>
                <w:b/>
              </w:rPr>
              <w:t>Week Four:  May 18 – May 2</w:t>
            </w:r>
            <w:r w:rsidR="009D1459">
              <w:rPr>
                <w:b/>
              </w:rPr>
              <w:t>2</w:t>
            </w:r>
          </w:p>
        </w:tc>
      </w:tr>
      <w:tr w:rsidR="00D85AD9" w14:paraId="7078D061" w14:textId="77777777" w:rsidTr="002750B6">
        <w:trPr>
          <w:trHeight w:val="1331"/>
        </w:trPr>
        <w:tc>
          <w:tcPr>
            <w:tcW w:w="9350" w:type="dxa"/>
          </w:tcPr>
          <w:p w14:paraId="171592AF" w14:textId="30566A50" w:rsidR="009D1459" w:rsidRDefault="009D1459" w:rsidP="002750B6">
            <w:r w:rsidRPr="009D1459">
              <w:rPr>
                <w:b/>
                <w:bCs/>
                <w:u w:val="single"/>
              </w:rPr>
              <w:t>ENGLISH 3 HONORS</w:t>
            </w:r>
            <w:r>
              <w:t>:  Poetry Analysis – “The Road Not Taken” (Robert Frost); “Nothing Gold Can Stay,” (Robert Frost); “Because I Could Not Stop for Death: (Emily Dickinson); “O Captain, My Captain.”</w:t>
            </w:r>
          </w:p>
          <w:p w14:paraId="7E3957ED" w14:textId="79730901" w:rsidR="002A6042" w:rsidRDefault="002A6042" w:rsidP="002750B6">
            <w:r>
              <w:t>………………………</w:t>
            </w:r>
          </w:p>
          <w:p w14:paraId="6308A579" w14:textId="77777777" w:rsidR="002A6042" w:rsidRDefault="009D1459" w:rsidP="002750B6">
            <w:r w:rsidRPr="009D1459">
              <w:rPr>
                <w:b/>
                <w:bCs/>
                <w:u w:val="single"/>
              </w:rPr>
              <w:t>ENGLISH 3</w:t>
            </w:r>
            <w:r>
              <w:t>:  Poetry Analysis and other practice – “Legal Alien,” “Poetic Devices,” and “Dead Words.”</w:t>
            </w:r>
          </w:p>
          <w:p w14:paraId="0F0484EF" w14:textId="40F44407" w:rsidR="00D85AD9" w:rsidRDefault="002A6042" w:rsidP="002750B6">
            <w:r>
              <w:t>………………………</w:t>
            </w:r>
            <w:r w:rsidR="009D1459">
              <w:t xml:space="preserve">  </w:t>
            </w:r>
          </w:p>
          <w:p w14:paraId="113DF3CB" w14:textId="77777777" w:rsidR="009D1459" w:rsidRDefault="009D1459" w:rsidP="002750B6">
            <w:r w:rsidRPr="009D1459">
              <w:rPr>
                <w:b/>
                <w:bCs/>
                <w:u w:val="single"/>
              </w:rPr>
              <w:t>CREATIVE WRITING</w:t>
            </w:r>
            <w:r>
              <w:t>:  FINISH PREVIOUS WEEK’S ASSIGNMENTS.</w:t>
            </w:r>
          </w:p>
          <w:p w14:paraId="75D14E71" w14:textId="77777777" w:rsidR="002A6042" w:rsidRDefault="002A6042" w:rsidP="002750B6"/>
          <w:p w14:paraId="3809F13F" w14:textId="5895FDA7" w:rsidR="002A6042" w:rsidRPr="002A6042" w:rsidRDefault="002A6042" w:rsidP="002750B6">
            <w:pPr>
              <w:rPr>
                <w:b/>
                <w:bCs/>
              </w:rPr>
            </w:pPr>
            <w:r w:rsidRPr="002A6042">
              <w:rPr>
                <w:b/>
                <w:bCs/>
              </w:rPr>
              <w:t xml:space="preserve">FINISH ANY INCOMPLETE ASSIGNMENTS (includes </w:t>
            </w:r>
            <w:proofErr w:type="spellStart"/>
            <w:r w:rsidRPr="002A6042">
              <w:rPr>
                <w:b/>
                <w:bCs/>
              </w:rPr>
              <w:t>NoRedInk</w:t>
            </w:r>
            <w:proofErr w:type="spellEnd"/>
            <w:r w:rsidRPr="002A6042">
              <w:rPr>
                <w:b/>
                <w:bCs/>
              </w:rPr>
              <w:t xml:space="preserve"> activities).</w:t>
            </w:r>
          </w:p>
        </w:tc>
      </w:tr>
      <w:tr w:rsidR="00D85AD9" w14:paraId="3ACBB6A1" w14:textId="77777777" w:rsidTr="002750B6">
        <w:tc>
          <w:tcPr>
            <w:tcW w:w="9350" w:type="dxa"/>
          </w:tcPr>
          <w:p w14:paraId="65DF18EA" w14:textId="4633126B" w:rsidR="00D85AD9" w:rsidRPr="000C7D3F" w:rsidRDefault="009D1459" w:rsidP="002750B6">
            <w:pPr>
              <w:rPr>
                <w:b/>
              </w:rPr>
            </w:pPr>
            <w:r>
              <w:rPr>
                <w:b/>
              </w:rPr>
              <w:lastRenderedPageBreak/>
              <w:t>Week Five</w:t>
            </w:r>
            <w:r w:rsidR="002A6042">
              <w:rPr>
                <w:b/>
              </w:rPr>
              <w:t xml:space="preserve"> – May 25 – May 29</w:t>
            </w:r>
          </w:p>
        </w:tc>
      </w:tr>
      <w:tr w:rsidR="00D85AD9" w14:paraId="4C75D163" w14:textId="77777777" w:rsidTr="002750B6">
        <w:trPr>
          <w:trHeight w:val="1232"/>
        </w:trPr>
        <w:tc>
          <w:tcPr>
            <w:tcW w:w="9350" w:type="dxa"/>
          </w:tcPr>
          <w:p w14:paraId="3C274AC4" w14:textId="00FF8E97" w:rsidR="00DD6BC3" w:rsidRDefault="00DD6BC3" w:rsidP="002750B6">
            <w:pPr>
              <w:rPr>
                <w:b/>
                <w:bCs/>
              </w:rPr>
            </w:pPr>
            <w:r w:rsidRPr="00DD6BC3">
              <w:rPr>
                <w:b/>
                <w:bCs/>
              </w:rPr>
              <w:t>WORK MAY BE COMPLETED AND TURNED IN EARLY!!!</w:t>
            </w:r>
          </w:p>
          <w:p w14:paraId="670DE310" w14:textId="1DBB790F" w:rsidR="00DD6BC3" w:rsidRDefault="00DD6BC3" w:rsidP="002750B6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</w:t>
            </w:r>
          </w:p>
          <w:p w14:paraId="3C200167" w14:textId="77777777" w:rsidR="00DD6BC3" w:rsidRPr="00DD6BC3" w:rsidRDefault="00DD6BC3" w:rsidP="002750B6">
            <w:pPr>
              <w:rPr>
                <w:b/>
                <w:bCs/>
              </w:rPr>
            </w:pPr>
          </w:p>
          <w:p w14:paraId="342A0E5D" w14:textId="3732E015" w:rsidR="00D85AD9" w:rsidRDefault="009D1459" w:rsidP="002750B6">
            <w:r w:rsidRPr="00DD6BC3">
              <w:rPr>
                <w:b/>
                <w:bCs/>
              </w:rPr>
              <w:t xml:space="preserve">ALL WORK </w:t>
            </w:r>
            <w:r w:rsidR="00DD6BC3" w:rsidRPr="00DD6BC3">
              <w:rPr>
                <w:b/>
                <w:bCs/>
              </w:rPr>
              <w:t>MUST</w:t>
            </w:r>
            <w:r w:rsidRPr="00DD6BC3">
              <w:rPr>
                <w:b/>
                <w:bCs/>
              </w:rPr>
              <w:t xml:space="preserve"> BE COMPLETED AND TURNED IN BY MAY 22.  DURING THIS LAST WEEK OF MAY, TEACHERS WILL BE ASSESSING STUDENT WORK FOR MASTERY OF</w:t>
            </w:r>
            <w:r w:rsidR="00DD6BC3" w:rsidRPr="00DD6BC3">
              <w:rPr>
                <w:b/>
                <w:bCs/>
              </w:rPr>
              <w:t xml:space="preserve"> AND CREDIT FOR</w:t>
            </w:r>
            <w:r w:rsidRPr="00DD6BC3">
              <w:rPr>
                <w:b/>
                <w:bCs/>
              </w:rPr>
              <w:t xml:space="preserve"> COURSE CONTENT.  IT IS CRITICAL THAT ALL WORK IS SUBMITTED</w:t>
            </w:r>
            <w:r>
              <w:t>.</w:t>
            </w:r>
            <w:r w:rsidR="00DD6BC3">
              <w:t xml:space="preserve"> </w:t>
            </w:r>
          </w:p>
        </w:tc>
      </w:tr>
    </w:tbl>
    <w:p w14:paraId="5EEEA75E" w14:textId="77777777" w:rsidR="00D85AD9" w:rsidRDefault="00D85AD9" w:rsidP="007151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156" w14:paraId="52296836" w14:textId="77777777" w:rsidTr="002750B6">
        <w:trPr>
          <w:trHeight w:val="3482"/>
        </w:trPr>
        <w:tc>
          <w:tcPr>
            <w:tcW w:w="9350" w:type="dxa"/>
          </w:tcPr>
          <w:p w14:paraId="0497AA47" w14:textId="24062232" w:rsidR="00715156" w:rsidRDefault="00715156" w:rsidP="002750B6">
            <w:pPr>
              <w:rPr>
                <w:b/>
              </w:rPr>
            </w:pPr>
            <w:r w:rsidRPr="000C7D3F">
              <w:rPr>
                <w:b/>
              </w:rPr>
              <w:t>Login Information</w:t>
            </w:r>
          </w:p>
          <w:p w14:paraId="1A5A9023" w14:textId="1F585C7E" w:rsidR="00DD6BC3" w:rsidRDefault="00DD6BC3" w:rsidP="002750B6">
            <w:pPr>
              <w:rPr>
                <w:b/>
              </w:rPr>
            </w:pPr>
          </w:p>
          <w:p w14:paraId="1BE11615" w14:textId="2518E1F9" w:rsidR="00DD6BC3" w:rsidRDefault="00DD6BC3" w:rsidP="002750B6">
            <w:pPr>
              <w:rPr>
                <w:b/>
              </w:rPr>
            </w:pPr>
          </w:p>
          <w:p w14:paraId="46A1C5BA" w14:textId="3044D23E" w:rsidR="00DD6BC3" w:rsidRPr="000C7D3F" w:rsidRDefault="00DD6BC3" w:rsidP="002750B6">
            <w:pPr>
              <w:rPr>
                <w:b/>
              </w:rPr>
            </w:pPr>
            <w:r>
              <w:rPr>
                <w:b/>
              </w:rPr>
              <w:t>Text me if codes have been lost.</w:t>
            </w:r>
          </w:p>
          <w:p w14:paraId="496C1333" w14:textId="77777777" w:rsidR="00715156" w:rsidRDefault="00715156" w:rsidP="002750B6"/>
        </w:tc>
      </w:tr>
    </w:tbl>
    <w:p w14:paraId="198FD3E9" w14:textId="77777777" w:rsidR="000C7D3F" w:rsidRDefault="000C7D3F"/>
    <w:sectPr w:rsidR="000C7D3F" w:rsidSect="0071515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8D66" w14:textId="77777777" w:rsidR="00E503D7" w:rsidRDefault="00E503D7" w:rsidP="000C7D3F">
      <w:pPr>
        <w:spacing w:after="0" w:line="240" w:lineRule="auto"/>
      </w:pPr>
      <w:r>
        <w:separator/>
      </w:r>
    </w:p>
  </w:endnote>
  <w:endnote w:type="continuationSeparator" w:id="0">
    <w:p w14:paraId="3E430A61" w14:textId="77777777" w:rsidR="00E503D7" w:rsidRDefault="00E503D7" w:rsidP="000C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CB1A" w14:textId="77777777" w:rsidR="000C7D3F" w:rsidRDefault="000C7D3F">
    <w:pPr>
      <w:pStyle w:val="Footer"/>
    </w:pPr>
    <w:r>
      <w:t xml:space="preserve">Teacher contact information: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36D6" w14:textId="2A391306" w:rsidR="00BE73AB" w:rsidRPr="00BE73AB" w:rsidRDefault="00BE73AB" w:rsidP="00BE73AB">
    <w:pPr>
      <w:pStyle w:val="Footer"/>
      <w:rPr>
        <w:b/>
      </w:rPr>
    </w:pPr>
    <w:r w:rsidRPr="00BE73AB">
      <w:rPr>
        <w:b/>
      </w:rPr>
      <w:t>Teacher Contact Information:</w:t>
    </w:r>
    <w:r w:rsidR="00DD6BC3">
      <w:rPr>
        <w:b/>
      </w:rPr>
      <w:t xml:space="preserve"> Cell – 903.293.8725; Home – 903.547.2339; remind.com (best way)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DDA9" w14:textId="77777777" w:rsidR="00E503D7" w:rsidRDefault="00E503D7" w:rsidP="000C7D3F">
      <w:pPr>
        <w:spacing w:after="0" w:line="240" w:lineRule="auto"/>
      </w:pPr>
      <w:r>
        <w:separator/>
      </w:r>
    </w:p>
  </w:footnote>
  <w:footnote w:type="continuationSeparator" w:id="0">
    <w:p w14:paraId="72161138" w14:textId="77777777" w:rsidR="00E503D7" w:rsidRDefault="00E503D7" w:rsidP="000C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7CE1" w14:textId="77777777" w:rsidR="00715156" w:rsidRPr="00715156" w:rsidRDefault="00715156" w:rsidP="00715156">
    <w:pPr>
      <w:pStyle w:val="Header"/>
      <w:jc w:val="center"/>
      <w:rPr>
        <w:rFonts w:ascii="Elephant" w:hAnsi="Elephant"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9D89" w14:textId="77777777" w:rsidR="000C7D3F" w:rsidRPr="000C7D3F" w:rsidRDefault="000C7D3F" w:rsidP="000C7D3F">
    <w:pPr>
      <w:pStyle w:val="Header"/>
      <w:jc w:val="center"/>
      <w:rPr>
        <w:rFonts w:ascii="Elephant" w:hAnsi="Elephant"/>
        <w:sz w:val="44"/>
      </w:rPr>
    </w:pPr>
    <w:r w:rsidRPr="000C7D3F">
      <w:rPr>
        <w:rFonts w:ascii="Elephant" w:hAnsi="Elephant"/>
        <w:sz w:val="44"/>
      </w:rPr>
      <w:t xml:space="preserve">Hooks </w:t>
    </w:r>
    <w:r w:rsidR="00715156">
      <w:rPr>
        <w:rFonts w:ascii="Elephant" w:hAnsi="Elephant"/>
        <w:sz w:val="44"/>
      </w:rPr>
      <w:t>High</w:t>
    </w:r>
    <w:r w:rsidRPr="000C7D3F">
      <w:rPr>
        <w:rFonts w:ascii="Elephant" w:hAnsi="Elephant"/>
        <w:sz w:val="44"/>
      </w:rPr>
      <w:t xml:space="preserve">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724B" w14:textId="77777777" w:rsidR="00715156" w:rsidRPr="00715156" w:rsidRDefault="00715156" w:rsidP="00626EBA">
    <w:pPr>
      <w:pStyle w:val="Header"/>
      <w:jc w:val="center"/>
      <w:rPr>
        <w:rFonts w:ascii="Elephant" w:hAnsi="Elephant"/>
        <w:sz w:val="44"/>
      </w:rPr>
    </w:pPr>
    <w:r w:rsidRPr="00715156">
      <w:rPr>
        <w:rFonts w:ascii="Elephant" w:hAnsi="Elephant"/>
        <w:sz w:val="44"/>
      </w:rPr>
      <w:t xml:space="preserve">Hooks </w:t>
    </w:r>
    <w:r w:rsidR="00BE73AB">
      <w:rPr>
        <w:rFonts w:ascii="Elephant" w:hAnsi="Elephant"/>
        <w:sz w:val="44"/>
      </w:rPr>
      <w:t>High</w:t>
    </w:r>
    <w:r w:rsidRPr="00715156">
      <w:rPr>
        <w:rFonts w:ascii="Elephant" w:hAnsi="Elephant"/>
        <w:sz w:val="44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3F"/>
    <w:rsid w:val="00005D63"/>
    <w:rsid w:val="000C7D3F"/>
    <w:rsid w:val="001F6D39"/>
    <w:rsid w:val="002A6042"/>
    <w:rsid w:val="003718E9"/>
    <w:rsid w:val="00626EBA"/>
    <w:rsid w:val="006E4DD3"/>
    <w:rsid w:val="00715156"/>
    <w:rsid w:val="00761333"/>
    <w:rsid w:val="008B2144"/>
    <w:rsid w:val="008F1781"/>
    <w:rsid w:val="009D1459"/>
    <w:rsid w:val="00A92D18"/>
    <w:rsid w:val="00BE73AB"/>
    <w:rsid w:val="00C76523"/>
    <w:rsid w:val="00D85AD9"/>
    <w:rsid w:val="00DC1CBF"/>
    <w:rsid w:val="00DD6BC3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D73D"/>
  <w15:docId w15:val="{E5B895C5-7C29-437E-A510-E7C9272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3F"/>
  </w:style>
  <w:style w:type="paragraph" w:styleId="Footer">
    <w:name w:val="footer"/>
    <w:basedOn w:val="Normal"/>
    <w:link w:val="FooterChar"/>
    <w:uiPriority w:val="99"/>
    <w:unhideWhenUsed/>
    <w:rsid w:val="000C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3F"/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Clements</dc:creator>
  <cp:keywords/>
  <dc:description/>
  <cp:lastModifiedBy>poteetg3984@gmail.com</cp:lastModifiedBy>
  <cp:revision>2</cp:revision>
  <cp:lastPrinted>2020-03-25T12:57:00Z</cp:lastPrinted>
  <dcterms:created xsi:type="dcterms:W3CDTF">2020-04-28T02:34:00Z</dcterms:created>
  <dcterms:modified xsi:type="dcterms:W3CDTF">2020-04-28T02:34:00Z</dcterms:modified>
</cp:coreProperties>
</file>